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AC5" w:rsidRPr="002F2682" w:rsidRDefault="00152AC5" w:rsidP="005D791B">
      <w:pPr>
        <w:widowControl w:val="0"/>
        <w:autoSpaceDE w:val="0"/>
        <w:autoSpaceDN w:val="0"/>
        <w:adjustRightInd w:val="0"/>
        <w:spacing w:after="0" w:line="240" w:lineRule="auto"/>
        <w:ind w:right="283" w:firstLine="567"/>
        <w:jc w:val="center"/>
        <w:rPr>
          <w:rFonts w:ascii="Times New Roman" w:hAnsi="Times New Roman"/>
          <w:b/>
          <w:sz w:val="28"/>
          <w:szCs w:val="28"/>
        </w:rPr>
      </w:pPr>
      <w:r w:rsidRPr="002F2682">
        <w:rPr>
          <w:rFonts w:ascii="Times New Roman" w:hAnsi="Times New Roman"/>
          <w:b/>
          <w:sz w:val="28"/>
          <w:szCs w:val="28"/>
        </w:rPr>
        <w:t>СПРАВКА – ОБОСНОВАНИЕ</w:t>
      </w:r>
    </w:p>
    <w:p w:rsidR="00725EC2" w:rsidRDefault="00725EC2" w:rsidP="00152A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52AC5" w:rsidRDefault="00152AC5" w:rsidP="003C2FBB">
      <w:pPr>
        <w:pStyle w:val="a3"/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7B5199">
        <w:rPr>
          <w:rFonts w:ascii="Times New Roman" w:hAnsi="Times New Roman"/>
          <w:b/>
          <w:sz w:val="28"/>
          <w:szCs w:val="28"/>
        </w:rPr>
        <w:t>к проекту постановления Правительства</w:t>
      </w:r>
      <w:r w:rsidRPr="007B5199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7B5199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933432" w:rsidRPr="00933432" w:rsidRDefault="00933432" w:rsidP="00933432">
      <w:pPr>
        <w:spacing w:after="6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33432">
        <w:rPr>
          <w:rFonts w:ascii="Times New Roman" w:hAnsi="Times New Roman"/>
          <w:b/>
          <w:sz w:val="28"/>
          <w:szCs w:val="28"/>
        </w:rPr>
        <w:t>«Об утверждении П</w:t>
      </w:r>
      <w:r w:rsidR="00513F42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орядка </w:t>
      </w:r>
      <w:r w:rsidR="00513F42" w:rsidRPr="002D16C4">
        <w:rPr>
          <w:rFonts w:ascii="Times New Roman" w:eastAsia="Calibri" w:hAnsi="Times New Roman"/>
          <w:b/>
          <w:sz w:val="28"/>
          <w:szCs w:val="28"/>
          <w:lang w:eastAsia="en-US"/>
        </w:rPr>
        <w:t>и условий</w:t>
      </w:r>
      <w:r w:rsidRPr="00933432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возврата суммы налога на добавленную стоимость на импорт, уплаченной при ввозе сырья для производства кормов для сельскохозяйственной птицы и рыбы и </w:t>
      </w:r>
      <w:r w:rsidRPr="00933432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Перечня </w:t>
      </w:r>
      <w:r w:rsidR="006E3EBC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товарных позиций </w:t>
      </w:r>
      <w:r w:rsidRPr="00933432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сырья, используемого для производства кормов </w:t>
      </w:r>
      <w:r w:rsidRPr="00933432">
        <w:rPr>
          <w:rFonts w:ascii="Times New Roman" w:hAnsi="Times New Roman"/>
          <w:b/>
          <w:sz w:val="28"/>
          <w:szCs w:val="28"/>
        </w:rPr>
        <w:t>для сельскохозяйственной птицы и рыбы, по которым сумма НДС на импорт подлежит возврату из бюджета</w:t>
      </w:r>
      <w:r w:rsidRPr="00933432">
        <w:rPr>
          <w:rFonts w:ascii="Times New Roman" w:eastAsia="Calibri" w:hAnsi="Times New Roman"/>
          <w:b/>
          <w:sz w:val="28"/>
          <w:szCs w:val="28"/>
          <w:lang w:eastAsia="en-US"/>
        </w:rPr>
        <w:t>»</w:t>
      </w:r>
    </w:p>
    <w:p w:rsidR="00933432" w:rsidRPr="007B5199" w:rsidRDefault="00933432" w:rsidP="003C2FBB">
      <w:pPr>
        <w:pStyle w:val="a3"/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9F3ADC" w:rsidRDefault="009F3ADC" w:rsidP="005D791B">
      <w:pPr>
        <w:pStyle w:val="20"/>
        <w:shd w:val="clear" w:color="auto" w:fill="auto"/>
        <w:spacing w:after="0" w:line="240" w:lineRule="auto"/>
        <w:ind w:firstLine="708"/>
        <w:rPr>
          <w:bCs w:val="0"/>
          <w:color w:val="000000"/>
          <w:sz w:val="28"/>
          <w:szCs w:val="28"/>
        </w:rPr>
      </w:pPr>
    </w:p>
    <w:p w:rsidR="009F3ADC" w:rsidRPr="009F3ADC" w:rsidRDefault="009F3ADC" w:rsidP="0041230C">
      <w:pPr>
        <w:pStyle w:val="20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  <w:r w:rsidRPr="009F3ADC">
        <w:rPr>
          <w:sz w:val="28"/>
          <w:szCs w:val="28"/>
        </w:rPr>
        <w:t>1. Цели и задачи</w:t>
      </w:r>
    </w:p>
    <w:p w:rsidR="002F4507" w:rsidRPr="00FE0518" w:rsidRDefault="005E087B" w:rsidP="005E08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Предлагаемый</w:t>
      </w:r>
      <w:r w:rsidR="009F3ADC" w:rsidRPr="00FE0518">
        <w:rPr>
          <w:rFonts w:ascii="Times New Roman" w:eastAsia="Times New Roman" w:hAnsi="Times New Roman"/>
          <w:sz w:val="28"/>
          <w:szCs w:val="28"/>
        </w:rPr>
        <w:t xml:space="preserve"> проект</w:t>
      </w:r>
      <w:r w:rsidR="009C7E01" w:rsidRPr="00FE0518">
        <w:rPr>
          <w:rFonts w:ascii="Times New Roman" w:eastAsia="Times New Roman" w:hAnsi="Times New Roman"/>
          <w:sz w:val="28"/>
          <w:szCs w:val="28"/>
        </w:rPr>
        <w:t xml:space="preserve"> </w:t>
      </w:r>
      <w:r w:rsidR="009F3ADC" w:rsidRPr="00FE0518">
        <w:rPr>
          <w:rFonts w:ascii="Times New Roman" w:eastAsia="Times New Roman" w:hAnsi="Times New Roman"/>
          <w:sz w:val="28"/>
          <w:szCs w:val="28"/>
        </w:rPr>
        <w:t>постановления</w:t>
      </w:r>
      <w:r w:rsidR="009F3ADC" w:rsidRPr="009F3ADC">
        <w:rPr>
          <w:rFonts w:ascii="Times New Roman" w:eastAsia="Times New Roman" w:hAnsi="Times New Roman"/>
          <w:sz w:val="28"/>
          <w:szCs w:val="28"/>
        </w:rPr>
        <w:t xml:space="preserve"> разра</w:t>
      </w:r>
      <w:r w:rsidR="00490EF7">
        <w:rPr>
          <w:rFonts w:ascii="Times New Roman" w:eastAsia="Times New Roman" w:hAnsi="Times New Roman"/>
          <w:sz w:val="28"/>
          <w:szCs w:val="28"/>
        </w:rPr>
        <w:t>ботан</w:t>
      </w:r>
      <w:r w:rsidR="003078A1">
        <w:rPr>
          <w:rFonts w:ascii="Times New Roman" w:hAnsi="Times New Roman"/>
          <w:sz w:val="28"/>
          <w:szCs w:val="28"/>
        </w:rPr>
        <w:t xml:space="preserve"> в целях реализации</w:t>
      </w:r>
      <w:r w:rsidR="00FE0518">
        <w:rPr>
          <w:rFonts w:ascii="Times New Roman" w:hAnsi="Times New Roman"/>
          <w:sz w:val="28"/>
          <w:szCs w:val="28"/>
        </w:rPr>
        <w:t xml:space="preserve"> </w:t>
      </w:r>
      <w:r w:rsidR="00EF2885">
        <w:rPr>
          <w:rFonts w:ascii="Times New Roman" w:eastAsia="Times New Roman" w:hAnsi="Times New Roman"/>
          <w:sz w:val="28"/>
          <w:szCs w:val="28"/>
        </w:rPr>
        <w:t>Закона</w:t>
      </w:r>
      <w:r w:rsidR="009F3ADC" w:rsidRPr="009F3ADC">
        <w:rPr>
          <w:rFonts w:ascii="Times New Roman" w:eastAsia="Times New Roman" w:hAnsi="Times New Roman"/>
          <w:sz w:val="28"/>
          <w:szCs w:val="28"/>
        </w:rPr>
        <w:t xml:space="preserve"> Кыргызской Республики «О внесении изменений в Налоговый</w:t>
      </w:r>
      <w:r w:rsidR="00CE03AF">
        <w:rPr>
          <w:rFonts w:ascii="Times New Roman" w:eastAsia="Times New Roman" w:hAnsi="Times New Roman"/>
          <w:sz w:val="28"/>
          <w:szCs w:val="28"/>
        </w:rPr>
        <w:t xml:space="preserve"> кодекс Кыргызской Республики» от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490EF7">
        <w:rPr>
          <w:rFonts w:ascii="Times New Roman" w:eastAsia="Times New Roman" w:hAnsi="Times New Roman"/>
          <w:sz w:val="28"/>
          <w:szCs w:val="28"/>
        </w:rPr>
        <w:t>8 июля</w:t>
      </w:r>
      <w:r w:rsidR="00F44884">
        <w:rPr>
          <w:rFonts w:ascii="Times New Roman" w:eastAsia="Times New Roman" w:hAnsi="Times New Roman"/>
          <w:sz w:val="28"/>
          <w:szCs w:val="28"/>
        </w:rPr>
        <w:t xml:space="preserve"> </w:t>
      </w:r>
      <w:r w:rsidR="00490EF7">
        <w:rPr>
          <w:rFonts w:ascii="Times New Roman" w:eastAsia="Times New Roman" w:hAnsi="Times New Roman"/>
          <w:sz w:val="28"/>
          <w:szCs w:val="28"/>
        </w:rPr>
        <w:t>2019</w:t>
      </w:r>
      <w:r w:rsidR="00906863">
        <w:rPr>
          <w:rFonts w:ascii="Times New Roman" w:eastAsia="Times New Roman" w:hAnsi="Times New Roman"/>
          <w:sz w:val="28"/>
          <w:szCs w:val="28"/>
        </w:rPr>
        <w:t xml:space="preserve"> года </w:t>
      </w:r>
      <w:r w:rsidR="00CE03AF">
        <w:rPr>
          <w:rFonts w:ascii="Times New Roman" w:eastAsia="Times New Roman" w:hAnsi="Times New Roman"/>
          <w:sz w:val="28"/>
          <w:szCs w:val="28"/>
        </w:rPr>
        <w:t>№</w:t>
      </w:r>
      <w:r w:rsidR="00490EF7">
        <w:rPr>
          <w:rFonts w:ascii="Times New Roman" w:eastAsia="Times New Roman" w:hAnsi="Times New Roman"/>
          <w:sz w:val="28"/>
          <w:szCs w:val="28"/>
        </w:rPr>
        <w:t xml:space="preserve"> 79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9F3ADC" w:rsidRPr="009F3ADC" w:rsidRDefault="009F3ADC" w:rsidP="009F3ADC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en-US"/>
        </w:rPr>
      </w:pPr>
    </w:p>
    <w:p w:rsidR="009F3ADC" w:rsidRDefault="00FF3284" w:rsidP="009F3ADC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en-US"/>
        </w:rPr>
        <w:t>2.</w:t>
      </w:r>
      <w:r w:rsidR="009F3ADC" w:rsidRPr="009F3ADC">
        <w:rPr>
          <w:rFonts w:ascii="Times New Roman" w:eastAsia="Times New Roman" w:hAnsi="Times New Roman"/>
          <w:b/>
          <w:bCs/>
          <w:sz w:val="28"/>
          <w:szCs w:val="28"/>
          <w:lang w:eastAsia="en-US"/>
        </w:rPr>
        <w:t xml:space="preserve"> Описательная часть</w:t>
      </w:r>
    </w:p>
    <w:p w:rsidR="001E0C0C" w:rsidRPr="001E0C0C" w:rsidRDefault="001E0C0C" w:rsidP="009F3ADC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1E0C0C">
        <w:rPr>
          <w:rFonts w:ascii="Times New Roman" w:eastAsia="Times New Roman" w:hAnsi="Times New Roman"/>
          <w:bCs/>
          <w:sz w:val="28"/>
          <w:szCs w:val="28"/>
          <w:lang w:eastAsia="en-US"/>
        </w:rPr>
        <w:t xml:space="preserve">В связи с принятием Закона </w:t>
      </w:r>
      <w:r w:rsidRPr="00C378E3">
        <w:rPr>
          <w:rFonts w:ascii="Times New Roman" w:eastAsiaTheme="minorHAnsi" w:hAnsi="Times New Roman"/>
          <w:sz w:val="28"/>
          <w:szCs w:val="28"/>
          <w:lang w:eastAsia="en-US"/>
        </w:rPr>
        <w:t>Кыргызской Республики</w:t>
      </w:r>
      <w:r w:rsidRPr="00C378E3">
        <w:rPr>
          <w:rFonts w:ascii="Times New Roman" w:eastAsiaTheme="minorHAnsi" w:hAnsi="Times New Roman"/>
          <w:sz w:val="28"/>
          <w:szCs w:val="28"/>
        </w:rPr>
        <w:t xml:space="preserve"> «</w:t>
      </w:r>
      <w:r w:rsidRPr="00C378E3">
        <w:rPr>
          <w:rFonts w:ascii="Times New Roman" w:eastAsiaTheme="minorHAnsi" w:hAnsi="Times New Roman"/>
          <w:sz w:val="28"/>
          <w:szCs w:val="28"/>
          <w:lang w:eastAsia="en-US"/>
        </w:rPr>
        <w:t>О внесении изменений в Налоговый кодекс Кыргызской Республики</w:t>
      </w:r>
      <w:r>
        <w:rPr>
          <w:rFonts w:ascii="Times New Roman" w:eastAsiaTheme="minorHAnsi" w:hAnsi="Times New Roman"/>
          <w:sz w:val="28"/>
          <w:szCs w:val="28"/>
        </w:rPr>
        <w:t>» от 8 июля 2019 года № 7</w:t>
      </w:r>
      <w:r w:rsidRPr="00C378E3">
        <w:rPr>
          <w:rFonts w:ascii="Times New Roman" w:eastAsiaTheme="minorHAnsi" w:hAnsi="Times New Roman"/>
          <w:sz w:val="28"/>
          <w:szCs w:val="28"/>
        </w:rPr>
        <w:t xml:space="preserve">9, направленный на </w:t>
      </w:r>
      <w:r>
        <w:rPr>
          <w:rFonts w:ascii="Times New Roman" w:eastAsiaTheme="minorHAnsi" w:hAnsi="Times New Roman"/>
          <w:sz w:val="28"/>
          <w:szCs w:val="28"/>
        </w:rPr>
        <w:t xml:space="preserve">поддержание птицеводческой и рыбной отрасли, внесенные дополнения в </w:t>
      </w:r>
      <w:r w:rsidRPr="001E0C0C">
        <w:rPr>
          <w:rFonts w:ascii="Times New Roman" w:eastAsiaTheme="minorHAnsi" w:hAnsi="Times New Roman"/>
          <w:sz w:val="28"/>
          <w:szCs w:val="28"/>
        </w:rPr>
        <w:t>статью 239 Налогового кодекса</w:t>
      </w:r>
      <w:r w:rsidR="00C17EBA">
        <w:rPr>
          <w:rFonts w:ascii="Times New Roman" w:eastAsiaTheme="minorHAnsi" w:hAnsi="Times New Roman"/>
          <w:sz w:val="28"/>
          <w:szCs w:val="28"/>
        </w:rPr>
        <w:t>,</w:t>
      </w:r>
      <w:r w:rsidRPr="001E0C0C">
        <w:rPr>
          <w:rFonts w:ascii="Times New Roman" w:eastAsiaTheme="minorHAnsi" w:hAnsi="Times New Roman"/>
          <w:sz w:val="28"/>
          <w:szCs w:val="28"/>
        </w:rPr>
        <w:t xml:space="preserve"> в соответствии с которыми, п</w:t>
      </w:r>
      <w:r w:rsidRPr="001E0C0C">
        <w:rPr>
          <w:rFonts w:ascii="Times New Roman" w:eastAsia="Times New Roman" w:hAnsi="Times New Roman"/>
          <w:sz w:val="28"/>
          <w:szCs w:val="28"/>
        </w:rPr>
        <w:t xml:space="preserve">оставка </w:t>
      </w:r>
      <w:r w:rsidRPr="001E0C0C">
        <w:rPr>
          <w:rFonts w:ascii="Times New Roman" w:hAnsi="Times New Roman"/>
          <w:sz w:val="28"/>
          <w:szCs w:val="28"/>
        </w:rPr>
        <w:t>кормов для сельскохозяйственной птицы и рыбы, произведенная налогоплательщиком, сельскохозяйственному производителю, осуществляющему деятельность по разведению сельскохозяйственной птицы и рыбы, является по</w:t>
      </w:r>
      <w:r>
        <w:rPr>
          <w:rFonts w:ascii="Times New Roman" w:hAnsi="Times New Roman"/>
          <w:sz w:val="28"/>
          <w:szCs w:val="28"/>
        </w:rPr>
        <w:t>ставкой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освобожденной</w:t>
      </w:r>
      <w:proofErr w:type="gramEnd"/>
      <w:r>
        <w:rPr>
          <w:rFonts w:ascii="Times New Roman" w:hAnsi="Times New Roman"/>
          <w:sz w:val="28"/>
          <w:szCs w:val="28"/>
        </w:rPr>
        <w:t xml:space="preserve"> от НДС.</w:t>
      </w:r>
    </w:p>
    <w:p w:rsidR="002D4898" w:rsidRDefault="009F3ADC" w:rsidP="002D489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9F3ADC">
        <w:rPr>
          <w:rFonts w:ascii="Times New Roman" w:eastAsia="Times New Roman" w:hAnsi="Times New Roman"/>
          <w:sz w:val="28"/>
          <w:szCs w:val="28"/>
        </w:rPr>
        <w:tab/>
      </w:r>
      <w:r w:rsidR="00A01E5E">
        <w:rPr>
          <w:rFonts w:ascii="Times New Roman" w:eastAsia="Times New Roman" w:hAnsi="Times New Roman"/>
          <w:sz w:val="28"/>
          <w:szCs w:val="28"/>
        </w:rPr>
        <w:t>В соответствии с частью 2</w:t>
      </w:r>
      <w:r w:rsidRPr="009F3ADC">
        <w:rPr>
          <w:rFonts w:ascii="Times New Roman" w:eastAsia="Times New Roman" w:hAnsi="Times New Roman"/>
          <w:sz w:val="28"/>
          <w:szCs w:val="28"/>
        </w:rPr>
        <w:t xml:space="preserve"> </w:t>
      </w:r>
      <w:r w:rsidR="00C17EBA">
        <w:rPr>
          <w:rFonts w:ascii="Times New Roman" w:eastAsia="Times New Roman" w:hAnsi="Times New Roman"/>
          <w:sz w:val="28"/>
          <w:szCs w:val="28"/>
        </w:rPr>
        <w:t xml:space="preserve">вышеуказанного Закона, </w:t>
      </w:r>
      <w:r w:rsidR="00EF2885">
        <w:rPr>
          <w:rFonts w:ascii="Times New Roman" w:eastAsia="Times New Roman" w:hAnsi="Times New Roman"/>
          <w:sz w:val="28"/>
          <w:szCs w:val="28"/>
        </w:rPr>
        <w:t>Налоговый кодекс Кыргызской Республики дополнен статьей</w:t>
      </w:r>
      <w:r w:rsidR="00A01E5E">
        <w:rPr>
          <w:rFonts w:ascii="Times New Roman" w:eastAsia="Times New Roman" w:hAnsi="Times New Roman"/>
          <w:sz w:val="28"/>
          <w:szCs w:val="28"/>
        </w:rPr>
        <w:t xml:space="preserve"> 281-1</w:t>
      </w:r>
      <w:r w:rsidR="00EF2885">
        <w:rPr>
          <w:rFonts w:ascii="Times New Roman" w:eastAsia="Times New Roman" w:hAnsi="Times New Roman"/>
          <w:sz w:val="28"/>
          <w:szCs w:val="28"/>
        </w:rPr>
        <w:t>, которая уполномочивает Правительство Кыргызской Республики установить порядок и условия возврата суммы нал</w:t>
      </w:r>
      <w:r w:rsidR="003078A1">
        <w:rPr>
          <w:rFonts w:ascii="Times New Roman" w:eastAsia="Times New Roman" w:hAnsi="Times New Roman"/>
          <w:sz w:val="28"/>
          <w:szCs w:val="28"/>
        </w:rPr>
        <w:t>ога на добавленную стоимость</w:t>
      </w:r>
      <w:r w:rsidR="003078A1" w:rsidRPr="003078A1">
        <w:t xml:space="preserve"> </w:t>
      </w:r>
      <w:r w:rsidR="003078A1" w:rsidRPr="003078A1">
        <w:rPr>
          <w:rFonts w:ascii="Times New Roman" w:eastAsia="Times New Roman" w:hAnsi="Times New Roman"/>
          <w:sz w:val="28"/>
          <w:szCs w:val="28"/>
        </w:rPr>
        <w:t>на импорт, уплаченной при ввозе сырья для производства кормов для се</w:t>
      </w:r>
      <w:r w:rsidR="003078A1">
        <w:rPr>
          <w:rFonts w:ascii="Times New Roman" w:eastAsia="Times New Roman" w:hAnsi="Times New Roman"/>
          <w:sz w:val="28"/>
          <w:szCs w:val="28"/>
        </w:rPr>
        <w:t>льскохозяйственной птицы и ры</w:t>
      </w:r>
      <w:r w:rsidR="00A0298A">
        <w:rPr>
          <w:rFonts w:ascii="Times New Roman" w:eastAsia="Times New Roman" w:hAnsi="Times New Roman"/>
          <w:sz w:val="28"/>
          <w:szCs w:val="28"/>
        </w:rPr>
        <w:t xml:space="preserve">бы. </w:t>
      </w:r>
    </w:p>
    <w:p w:rsidR="00F906CC" w:rsidRPr="00F906CC" w:rsidRDefault="002B36DC" w:rsidP="002D4898">
      <w:pPr>
        <w:pStyle w:val="a6"/>
        <w:spacing w:after="0" w:line="240" w:lineRule="auto"/>
        <w:ind w:left="0" w:firstLine="567"/>
        <w:jc w:val="both"/>
        <w:rPr>
          <w:rFonts w:ascii="Times New Roman" w:eastAsia="Calibri" w:hAnsi="Times New Roman"/>
          <w:sz w:val="28"/>
          <w:szCs w:val="28"/>
        </w:rPr>
      </w:pPr>
      <w:r w:rsidRPr="002B36DC">
        <w:rPr>
          <w:rFonts w:ascii="Times New Roman" w:eastAsia="Times New Roman" w:hAnsi="Times New Roman"/>
          <w:sz w:val="28"/>
          <w:szCs w:val="28"/>
        </w:rPr>
        <w:t xml:space="preserve">Проектом постановления предусматривается утверждение </w:t>
      </w:r>
      <w:r>
        <w:rPr>
          <w:rFonts w:ascii="Times New Roman" w:eastAsia="Times New Roman" w:hAnsi="Times New Roman"/>
          <w:sz w:val="28"/>
          <w:szCs w:val="28"/>
        </w:rPr>
        <w:t>П</w:t>
      </w:r>
      <w:r w:rsidRPr="002B36DC">
        <w:rPr>
          <w:rFonts w:ascii="Times New Roman" w:eastAsia="Times New Roman" w:hAnsi="Times New Roman"/>
          <w:sz w:val="28"/>
          <w:szCs w:val="28"/>
        </w:rPr>
        <w:t>оряд</w:t>
      </w:r>
      <w:r w:rsidR="00D6070F" w:rsidRPr="002B36DC">
        <w:rPr>
          <w:rFonts w:ascii="Times New Roman" w:eastAsia="Times New Roman" w:hAnsi="Times New Roman"/>
          <w:sz w:val="28"/>
          <w:szCs w:val="28"/>
        </w:rPr>
        <w:t>к</w:t>
      </w:r>
      <w:r w:rsidRPr="002B36DC">
        <w:rPr>
          <w:rFonts w:ascii="Times New Roman" w:eastAsia="Times New Roman" w:hAnsi="Times New Roman"/>
          <w:sz w:val="28"/>
          <w:szCs w:val="28"/>
        </w:rPr>
        <w:t>а</w:t>
      </w:r>
      <w:r w:rsidR="006B39FC">
        <w:rPr>
          <w:rFonts w:ascii="Times New Roman" w:hAnsi="Times New Roman"/>
          <w:sz w:val="28"/>
          <w:szCs w:val="28"/>
        </w:rPr>
        <w:t xml:space="preserve"> и условий</w:t>
      </w:r>
      <w:r w:rsidR="003F220D" w:rsidRPr="002B36DC">
        <w:rPr>
          <w:rFonts w:ascii="Times New Roman" w:hAnsi="Times New Roman"/>
          <w:sz w:val="28"/>
          <w:szCs w:val="28"/>
        </w:rPr>
        <w:t xml:space="preserve"> возврата </w:t>
      </w:r>
      <w:r w:rsidR="00D6070F" w:rsidRPr="002B36DC">
        <w:rPr>
          <w:rFonts w:ascii="Times New Roman" w:hAnsi="Times New Roman"/>
          <w:sz w:val="28"/>
          <w:szCs w:val="28"/>
        </w:rPr>
        <w:t>суммы</w:t>
      </w:r>
      <w:r w:rsidR="00D6070F" w:rsidRPr="002B36DC">
        <w:rPr>
          <w:rFonts w:ascii="Times New Roman" w:hAnsi="Times New Roman"/>
          <w:b/>
          <w:sz w:val="28"/>
          <w:szCs w:val="28"/>
        </w:rPr>
        <w:t xml:space="preserve"> </w:t>
      </w:r>
      <w:r w:rsidR="00D6070F" w:rsidRPr="002B36DC">
        <w:rPr>
          <w:rFonts w:ascii="Times New Roman" w:hAnsi="Times New Roman"/>
          <w:sz w:val="28"/>
          <w:szCs w:val="28"/>
        </w:rPr>
        <w:t>налога на добавленную стоимость на импорт, уплаченной при ввозе сырья для производства кормов для сельскохозяйственной птицы и рыбы</w:t>
      </w:r>
      <w:r w:rsidR="00F906CC" w:rsidRPr="002B36DC">
        <w:rPr>
          <w:rFonts w:ascii="Times New Roman" w:eastAsia="Calibri" w:hAnsi="Times New Roman"/>
          <w:sz w:val="28"/>
          <w:szCs w:val="28"/>
        </w:rPr>
        <w:t xml:space="preserve"> по товарным п</w:t>
      </w:r>
      <w:r w:rsidR="00EF2885" w:rsidRPr="002B36DC">
        <w:rPr>
          <w:rFonts w:ascii="Times New Roman" w:eastAsia="Calibri" w:hAnsi="Times New Roman"/>
          <w:sz w:val="28"/>
          <w:szCs w:val="28"/>
        </w:rPr>
        <w:t>озициям ТНВЭД</w:t>
      </w:r>
      <w:r w:rsidR="00F906CC" w:rsidRPr="002B36DC">
        <w:rPr>
          <w:rFonts w:ascii="Times New Roman" w:eastAsia="Calibri" w:hAnsi="Times New Roman"/>
          <w:sz w:val="28"/>
          <w:szCs w:val="28"/>
        </w:rPr>
        <w:t>:</w:t>
      </w:r>
    </w:p>
    <w:p w:rsidR="00F906CC" w:rsidRPr="00F906CC" w:rsidRDefault="00F906CC" w:rsidP="00F906C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F906CC">
        <w:rPr>
          <w:rFonts w:ascii="Times New Roman" w:eastAsia="Times New Roman" w:hAnsi="Times New Roman"/>
          <w:sz w:val="28"/>
          <w:szCs w:val="28"/>
        </w:rPr>
        <w:t>1) сельскохозяйственному производителю, осуществляющему деятельность по разведению сельскохозяйственной птицы и рыбы;</w:t>
      </w:r>
    </w:p>
    <w:p w:rsidR="00D47B07" w:rsidRDefault="00F906CC" w:rsidP="007F303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906CC">
        <w:rPr>
          <w:rFonts w:ascii="Times New Roman" w:eastAsia="Calibri" w:hAnsi="Times New Roman"/>
          <w:sz w:val="28"/>
          <w:szCs w:val="28"/>
          <w:lang w:eastAsia="en-US"/>
        </w:rPr>
        <w:t>2) налогоплательщику, осуществляющему деятельность по производству кормов для сельскохозяйственной птицы и рыбы</w:t>
      </w:r>
      <w:r w:rsidR="007B5199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41230C" w:rsidRDefault="00513F42" w:rsidP="004123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16C4">
        <w:rPr>
          <w:rFonts w:ascii="Times New Roman" w:eastAsia="Calibri" w:hAnsi="Times New Roman"/>
          <w:sz w:val="28"/>
          <w:szCs w:val="28"/>
          <w:lang w:eastAsia="en-US"/>
        </w:rPr>
        <w:t>Также</w:t>
      </w:r>
      <w:r w:rsidR="0041230C" w:rsidRPr="002D16C4">
        <w:rPr>
          <w:rFonts w:ascii="Times New Roman" w:eastAsia="Calibri" w:hAnsi="Times New Roman"/>
          <w:sz w:val="28"/>
          <w:szCs w:val="28"/>
          <w:lang w:eastAsia="en-US"/>
        </w:rPr>
        <w:t>,</w:t>
      </w:r>
      <w:r w:rsidR="0041230C">
        <w:rPr>
          <w:rFonts w:ascii="Times New Roman" w:eastAsia="Calibri" w:hAnsi="Times New Roman"/>
          <w:sz w:val="28"/>
          <w:szCs w:val="28"/>
          <w:lang w:eastAsia="en-US"/>
        </w:rPr>
        <w:t xml:space="preserve"> данным проектом предусматривается утверждение Перечня </w:t>
      </w:r>
      <w:r w:rsidR="006B39FC">
        <w:rPr>
          <w:rFonts w:ascii="Times New Roman" w:eastAsia="Calibri" w:hAnsi="Times New Roman"/>
          <w:sz w:val="28"/>
          <w:szCs w:val="28"/>
          <w:lang w:eastAsia="en-US"/>
        </w:rPr>
        <w:t xml:space="preserve">товарных позиций </w:t>
      </w:r>
      <w:r w:rsidR="0041230C" w:rsidRPr="0041230C">
        <w:rPr>
          <w:rFonts w:ascii="Times New Roman" w:hAnsi="Times New Roman"/>
          <w:sz w:val="28"/>
          <w:szCs w:val="28"/>
        </w:rPr>
        <w:t>сырья</w:t>
      </w:r>
      <w:r w:rsidR="00E61B40">
        <w:rPr>
          <w:rFonts w:ascii="Times New Roman" w:hAnsi="Times New Roman"/>
          <w:sz w:val="28"/>
          <w:szCs w:val="28"/>
        </w:rPr>
        <w:t>,</w:t>
      </w:r>
      <w:r w:rsidR="0041230C" w:rsidRPr="0041230C">
        <w:rPr>
          <w:rFonts w:ascii="Times New Roman" w:hAnsi="Times New Roman"/>
          <w:sz w:val="28"/>
          <w:szCs w:val="28"/>
        </w:rPr>
        <w:t xml:space="preserve"> используемого для производства кормов для сельскохозяйственной птицы и рыбы, по которым сумма НДС на импорт </w:t>
      </w:r>
      <w:r w:rsidR="0041230C" w:rsidRPr="0041230C">
        <w:rPr>
          <w:rFonts w:ascii="Times New Roman" w:hAnsi="Times New Roman"/>
          <w:sz w:val="28"/>
          <w:szCs w:val="28"/>
        </w:rPr>
        <w:lastRenderedPageBreak/>
        <w:t>подлежит возврату из бюджета</w:t>
      </w:r>
      <w:r w:rsidR="0041230C">
        <w:rPr>
          <w:rFonts w:ascii="Times New Roman" w:hAnsi="Times New Roman"/>
          <w:sz w:val="28"/>
          <w:szCs w:val="28"/>
        </w:rPr>
        <w:t>.</w:t>
      </w:r>
    </w:p>
    <w:p w:rsidR="0041230C" w:rsidRPr="0041230C" w:rsidRDefault="0041230C" w:rsidP="0041230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9F3ADC" w:rsidRPr="009F3ADC" w:rsidRDefault="009F3ADC" w:rsidP="0041230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F3ADC">
        <w:rPr>
          <w:rFonts w:ascii="Times New Roman" w:eastAsia="Times New Roman" w:hAnsi="Times New Roman"/>
          <w:b/>
          <w:sz w:val="28"/>
          <w:szCs w:val="28"/>
        </w:rPr>
        <w:t>3. Анализ соответствия проекта действующему законодательству</w:t>
      </w:r>
    </w:p>
    <w:p w:rsidR="009F3ADC" w:rsidRPr="009F3ADC" w:rsidRDefault="009F3ADC" w:rsidP="009F3ADC">
      <w:pPr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9F3ADC">
        <w:rPr>
          <w:rFonts w:ascii="Times New Roman" w:eastAsiaTheme="minorHAnsi" w:hAnsi="Times New Roman" w:cstheme="minorBidi"/>
          <w:sz w:val="28"/>
          <w:szCs w:val="28"/>
          <w:lang w:eastAsia="en-US"/>
        </w:rPr>
        <w:t>Пр</w:t>
      </w:r>
      <w:r w:rsidR="005C2035">
        <w:rPr>
          <w:rFonts w:ascii="Times New Roman" w:eastAsiaTheme="minorHAnsi" w:hAnsi="Times New Roman" w:cstheme="minorBidi"/>
          <w:sz w:val="28"/>
          <w:szCs w:val="28"/>
          <w:lang w:eastAsia="en-US"/>
        </w:rPr>
        <w:t>едставленный проект постановления</w:t>
      </w:r>
      <w:r w:rsidRPr="009F3ADC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не противоречит нормам действующего законодательства Кыргызской Республики,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9F3ADC" w:rsidRPr="009F3ADC" w:rsidRDefault="009F3ADC" w:rsidP="009F3ADC">
      <w:pPr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b/>
          <w:sz w:val="28"/>
          <w:szCs w:val="28"/>
          <w:lang w:val="ky-KG" w:eastAsia="en-US"/>
        </w:rPr>
      </w:pPr>
    </w:p>
    <w:p w:rsidR="009F3ADC" w:rsidRPr="009F3ADC" w:rsidRDefault="009F3ADC" w:rsidP="009F3ADC">
      <w:pPr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</w:pPr>
      <w:r w:rsidRPr="009F3ADC">
        <w:rPr>
          <w:rFonts w:ascii="Times New Roman" w:eastAsiaTheme="minorHAnsi" w:hAnsi="Times New Roman" w:cstheme="minorBidi"/>
          <w:b/>
          <w:sz w:val="28"/>
          <w:szCs w:val="28"/>
          <w:lang w:val="ky-KG" w:eastAsia="en-US"/>
        </w:rPr>
        <w:t xml:space="preserve">4. Прогнозы возможных социальных, экономических, </w:t>
      </w:r>
      <w:r w:rsidRPr="009F3ADC"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t>правовых, правозащитных, гендерных, экологических, коррупционных последствий</w:t>
      </w:r>
    </w:p>
    <w:p w:rsidR="009F3ADC" w:rsidRPr="009F3ADC" w:rsidRDefault="009F3ADC" w:rsidP="009F3ADC">
      <w:pPr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9F3ADC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Принятие данного проекта </w:t>
      </w:r>
      <w:r w:rsidR="00997FCB">
        <w:rPr>
          <w:rFonts w:ascii="Times New Roman" w:eastAsiaTheme="minorHAnsi" w:hAnsi="Times New Roman" w:cstheme="minorBidi"/>
          <w:sz w:val="28"/>
          <w:szCs w:val="28"/>
          <w:lang w:eastAsia="en-US"/>
        </w:rPr>
        <w:t>постановления</w:t>
      </w:r>
      <w:r w:rsidRPr="009F3ADC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не влечет негативных социальных, экономических, правовых, правозащитных, гендерных, экологических, коррупционных последствий.</w:t>
      </w:r>
    </w:p>
    <w:p w:rsidR="009F3ADC" w:rsidRPr="009F3ADC" w:rsidRDefault="009F3ADC" w:rsidP="009F3ADC">
      <w:pPr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b/>
          <w:sz w:val="28"/>
          <w:szCs w:val="28"/>
          <w:lang w:val="ky-KG" w:eastAsia="en-US"/>
        </w:rPr>
      </w:pPr>
    </w:p>
    <w:p w:rsidR="009F3ADC" w:rsidRPr="009F3ADC" w:rsidRDefault="009F3ADC" w:rsidP="009F3ADC">
      <w:pPr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b/>
          <w:sz w:val="28"/>
          <w:szCs w:val="28"/>
          <w:lang w:val="ky-KG" w:eastAsia="en-US"/>
        </w:rPr>
      </w:pPr>
      <w:r w:rsidRPr="009F3ADC">
        <w:rPr>
          <w:rFonts w:ascii="Times New Roman" w:eastAsiaTheme="minorHAnsi" w:hAnsi="Times New Roman" w:cstheme="minorBidi"/>
          <w:b/>
          <w:sz w:val="28"/>
          <w:szCs w:val="28"/>
          <w:lang w:val="ky-KG" w:eastAsia="en-US"/>
        </w:rPr>
        <w:t>5. Информация о необходимости финансирования</w:t>
      </w:r>
    </w:p>
    <w:p w:rsidR="009F3ADC" w:rsidRDefault="009F3ADC" w:rsidP="009F3ADC">
      <w:pPr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8"/>
          <w:szCs w:val="28"/>
          <w:lang w:val="ky-KG" w:eastAsia="en-US"/>
        </w:rPr>
      </w:pPr>
      <w:r w:rsidRPr="00402B29">
        <w:rPr>
          <w:rFonts w:ascii="Times New Roman" w:eastAsiaTheme="minorHAnsi" w:hAnsi="Times New Roman" w:cstheme="minorBidi"/>
          <w:sz w:val="28"/>
          <w:szCs w:val="28"/>
          <w:lang w:eastAsia="en-US"/>
        </w:rPr>
        <w:t>Принятие данного п</w:t>
      </w:r>
      <w:r w:rsidR="00997FCB" w:rsidRPr="00402B29">
        <w:rPr>
          <w:rFonts w:ascii="Times New Roman" w:eastAsiaTheme="minorHAnsi" w:hAnsi="Times New Roman" w:cstheme="minorBidi"/>
          <w:sz w:val="28"/>
          <w:szCs w:val="28"/>
          <w:lang w:eastAsia="en-US"/>
        </w:rPr>
        <w:t>роекта постановления</w:t>
      </w:r>
      <w:r w:rsidR="007927E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требует дополнительных финансовых</w:t>
      </w:r>
      <w:r w:rsidR="00B876F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Pr="00402B29">
        <w:rPr>
          <w:rFonts w:ascii="Times New Roman" w:eastAsiaTheme="minorHAnsi" w:hAnsi="Times New Roman" w:cstheme="minorBidi"/>
          <w:sz w:val="28"/>
          <w:szCs w:val="28"/>
          <w:lang w:eastAsia="en-US"/>
        </w:rPr>
        <w:t>средств из республиканского бюджета</w:t>
      </w:r>
      <w:r w:rsidR="000F61C6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в зависимости от </w:t>
      </w:r>
      <w:r w:rsidR="000B5A44">
        <w:rPr>
          <w:rFonts w:ascii="Times New Roman" w:eastAsiaTheme="minorHAnsi" w:hAnsi="Times New Roman" w:cstheme="minorBidi"/>
          <w:sz w:val="28"/>
          <w:szCs w:val="28"/>
          <w:lang w:eastAsia="en-US"/>
        </w:rPr>
        <w:t>количества видов</w:t>
      </w:r>
      <w:r w:rsidR="000F61C6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сырья по товарным позициям ТНВЭД, утверждаемым Правительством Кыргызской Республики</w:t>
      </w:r>
      <w:r w:rsidR="000F61C6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>, по которым сумма НДС на импорт подлежит возврату из бюджета.</w:t>
      </w:r>
    </w:p>
    <w:p w:rsidR="009F3ADC" w:rsidRPr="009F3ADC" w:rsidRDefault="009F3ADC" w:rsidP="009F3ADC">
      <w:pPr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8"/>
          <w:szCs w:val="28"/>
          <w:lang w:val="ky-KG" w:eastAsia="en-US"/>
        </w:rPr>
      </w:pPr>
    </w:p>
    <w:p w:rsidR="009F3ADC" w:rsidRPr="009F3ADC" w:rsidRDefault="009F3ADC" w:rsidP="009F3ADC">
      <w:pPr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b/>
          <w:sz w:val="28"/>
          <w:szCs w:val="28"/>
          <w:lang w:val="ky-KG" w:eastAsia="en-US"/>
        </w:rPr>
      </w:pPr>
      <w:r w:rsidRPr="009F3ADC">
        <w:rPr>
          <w:rFonts w:ascii="Times New Roman" w:eastAsiaTheme="minorHAnsi" w:hAnsi="Times New Roman" w:cstheme="minorBidi"/>
          <w:b/>
          <w:sz w:val="28"/>
          <w:szCs w:val="28"/>
          <w:lang w:val="ky-KG" w:eastAsia="en-US"/>
        </w:rPr>
        <w:t>6. Информация о результатах общественного обсуждения</w:t>
      </w:r>
    </w:p>
    <w:p w:rsidR="009F3ADC" w:rsidRPr="009F3ADC" w:rsidRDefault="00FF47E0" w:rsidP="009F3ADC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en-US"/>
        </w:rPr>
      </w:pPr>
      <w:r w:rsidRPr="00C46C68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</w:t>
      </w:r>
      <w:r w:rsidRPr="0028481F">
        <w:rPr>
          <w:rFonts w:ascii="Times New Roman" w:hAnsi="Times New Roman"/>
          <w:sz w:val="28"/>
          <w:szCs w:val="28"/>
        </w:rPr>
        <w:t>размещен на официальном сайте Правительства Кыргызской Республики для прохождения процедуры общественного обсуждения.</w:t>
      </w:r>
    </w:p>
    <w:p w:rsidR="00FF47E0" w:rsidRDefault="00FF47E0" w:rsidP="009F3ADC">
      <w:pPr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b/>
          <w:sz w:val="28"/>
          <w:szCs w:val="28"/>
          <w:lang w:val="ky-KG" w:eastAsia="en-US"/>
        </w:rPr>
      </w:pPr>
    </w:p>
    <w:p w:rsidR="009F3ADC" w:rsidRPr="0028481F" w:rsidRDefault="009F3ADC" w:rsidP="009F3ADC">
      <w:pPr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b/>
          <w:sz w:val="28"/>
          <w:szCs w:val="28"/>
          <w:lang w:val="ky-KG" w:eastAsia="en-US"/>
        </w:rPr>
      </w:pPr>
      <w:r w:rsidRPr="0028481F">
        <w:rPr>
          <w:rFonts w:ascii="Times New Roman" w:eastAsiaTheme="minorHAnsi" w:hAnsi="Times New Roman" w:cstheme="minorBidi"/>
          <w:b/>
          <w:sz w:val="28"/>
          <w:szCs w:val="28"/>
          <w:lang w:val="ky-KG" w:eastAsia="en-US"/>
        </w:rPr>
        <w:t>7. Информация об анализе регулятивного воздействия</w:t>
      </w:r>
    </w:p>
    <w:p w:rsidR="00C41E2B" w:rsidRPr="00FE0518" w:rsidRDefault="0028481F" w:rsidP="00C41E2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8481F">
        <w:rPr>
          <w:rFonts w:ascii="Times New Roman" w:hAnsi="Times New Roman"/>
          <w:sz w:val="28"/>
          <w:szCs w:val="28"/>
          <w:lang w:val="ky-KG"/>
        </w:rPr>
        <w:t>Данный</w:t>
      </w:r>
      <w:r w:rsidR="00FF47E0" w:rsidRPr="0028481F">
        <w:rPr>
          <w:rFonts w:ascii="Times New Roman" w:hAnsi="Times New Roman"/>
          <w:sz w:val="28"/>
          <w:szCs w:val="28"/>
        </w:rPr>
        <w:t xml:space="preserve"> проект постановления Правительства Кыргызской Республики </w:t>
      </w:r>
      <w:r w:rsidR="00C41E2B" w:rsidRPr="0028481F">
        <w:rPr>
          <w:rFonts w:ascii="Times New Roman" w:hAnsi="Times New Roman"/>
          <w:sz w:val="28"/>
          <w:szCs w:val="28"/>
        </w:rPr>
        <w:t xml:space="preserve">разработан в целях реализации Закона </w:t>
      </w:r>
      <w:r w:rsidR="00C41E2B" w:rsidRPr="0028481F">
        <w:rPr>
          <w:rFonts w:ascii="Times New Roman" w:eastAsia="Times New Roman" w:hAnsi="Times New Roman"/>
          <w:sz w:val="28"/>
          <w:szCs w:val="28"/>
        </w:rPr>
        <w:t>Кыргызской Республики «О внесении изменений в Налоговый кодекс Кыргызской Республики» от 8 июля 2019 года № 79.</w:t>
      </w:r>
      <w:r w:rsidRPr="0028481F">
        <w:rPr>
          <w:rFonts w:ascii="Times New Roman" w:eastAsia="Times New Roman" w:hAnsi="Times New Roman"/>
          <w:sz w:val="28"/>
          <w:szCs w:val="28"/>
        </w:rPr>
        <w:t xml:space="preserve"> При этом</w:t>
      </w:r>
      <w:proofErr w:type="gramStart"/>
      <w:r w:rsidRPr="0028481F">
        <w:rPr>
          <w:rFonts w:ascii="Times New Roman" w:eastAsia="Times New Roman" w:hAnsi="Times New Roman"/>
          <w:sz w:val="28"/>
          <w:szCs w:val="28"/>
        </w:rPr>
        <w:t>,</w:t>
      </w:r>
      <w:proofErr w:type="gramEnd"/>
      <w:r w:rsidRPr="0028481F">
        <w:rPr>
          <w:rFonts w:ascii="Times New Roman" w:eastAsia="Times New Roman" w:hAnsi="Times New Roman"/>
          <w:sz w:val="28"/>
          <w:szCs w:val="28"/>
        </w:rPr>
        <w:t xml:space="preserve"> сообщаем что к </w:t>
      </w:r>
      <w:r w:rsidR="00C41E2B" w:rsidRPr="0028481F">
        <w:rPr>
          <w:rFonts w:ascii="Times New Roman" w:eastAsia="Times New Roman" w:hAnsi="Times New Roman"/>
          <w:sz w:val="28"/>
          <w:szCs w:val="28"/>
        </w:rPr>
        <w:t xml:space="preserve">вышеуказанному </w:t>
      </w:r>
      <w:r w:rsidRPr="0028481F">
        <w:rPr>
          <w:rFonts w:ascii="Times New Roman" w:eastAsia="Times New Roman" w:hAnsi="Times New Roman"/>
          <w:sz w:val="28"/>
          <w:szCs w:val="28"/>
        </w:rPr>
        <w:t>Закону был разработан анализ регулятивного воздействия.</w:t>
      </w:r>
    </w:p>
    <w:p w:rsidR="00FF47E0" w:rsidRPr="00026EF9" w:rsidRDefault="00FF47E0" w:rsidP="00FF47E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F3ADC" w:rsidRPr="009F3ADC" w:rsidRDefault="009F3ADC" w:rsidP="009F3ADC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en-US"/>
        </w:rPr>
      </w:pPr>
    </w:p>
    <w:p w:rsidR="009F3ADC" w:rsidRPr="009F3ADC" w:rsidRDefault="009F3ADC" w:rsidP="009F3ADC">
      <w:pPr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</w:pPr>
    </w:p>
    <w:p w:rsidR="009F3ADC" w:rsidRPr="00FA2C33" w:rsidRDefault="009F3ADC" w:rsidP="009F3ADC">
      <w:pPr>
        <w:pStyle w:val="tkNazvanie"/>
        <w:spacing w:before="0" w:after="0" w:line="240" w:lineRule="auto"/>
        <w:ind w:left="0" w:right="-1"/>
        <w:rPr>
          <w:rFonts w:ascii="Times New Roman" w:eastAsia="Times New Roman" w:hAnsi="Times New Roman" w:cs="Times New Roman"/>
          <w:bCs w:val="0"/>
          <w:color w:val="000000"/>
          <w:sz w:val="28"/>
          <w:szCs w:val="28"/>
        </w:rPr>
      </w:pPr>
      <w:bookmarkStart w:id="0" w:name="_GoBack"/>
      <w:bookmarkEnd w:id="0"/>
    </w:p>
    <w:p w:rsidR="00152AC5" w:rsidRPr="002F2682" w:rsidRDefault="00152AC5" w:rsidP="009F3ADC">
      <w:pPr>
        <w:pStyle w:val="a3"/>
        <w:widowControl w:val="0"/>
        <w:autoSpaceDE w:val="0"/>
        <w:autoSpaceDN w:val="0"/>
        <w:adjustRightInd w:val="0"/>
        <w:ind w:firstLine="708"/>
        <w:rPr>
          <w:sz w:val="28"/>
          <w:szCs w:val="28"/>
          <w:lang w:val="ky-KG"/>
        </w:rPr>
      </w:pPr>
    </w:p>
    <w:sectPr w:rsidR="00152AC5" w:rsidRPr="002F2682" w:rsidSect="005D791B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D47" w:rsidRDefault="00490D47" w:rsidP="003C2FBB">
      <w:pPr>
        <w:spacing w:after="0" w:line="240" w:lineRule="auto"/>
      </w:pPr>
      <w:r>
        <w:separator/>
      </w:r>
    </w:p>
  </w:endnote>
  <w:endnote w:type="continuationSeparator" w:id="0">
    <w:p w:rsidR="00490D47" w:rsidRDefault="00490D47" w:rsidP="003C2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FBB" w:rsidRDefault="003C2FBB">
    <w:pPr>
      <w:pStyle w:val="aa"/>
      <w:jc w:val="right"/>
    </w:pPr>
  </w:p>
  <w:p w:rsidR="003C2FBB" w:rsidRDefault="003C2FB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D47" w:rsidRDefault="00490D47" w:rsidP="003C2FBB">
      <w:pPr>
        <w:spacing w:after="0" w:line="240" w:lineRule="auto"/>
      </w:pPr>
      <w:r>
        <w:separator/>
      </w:r>
    </w:p>
  </w:footnote>
  <w:footnote w:type="continuationSeparator" w:id="0">
    <w:p w:rsidR="00490D47" w:rsidRDefault="00490D47" w:rsidP="003C2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831A5"/>
    <w:multiLevelType w:val="hybridMultilevel"/>
    <w:tmpl w:val="49781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4146B"/>
    <w:multiLevelType w:val="hybridMultilevel"/>
    <w:tmpl w:val="EE32B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994566"/>
    <w:multiLevelType w:val="hybridMultilevel"/>
    <w:tmpl w:val="35F2D3B6"/>
    <w:lvl w:ilvl="0" w:tplc="672A3FD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C3A"/>
    <w:rsid w:val="00002DCC"/>
    <w:rsid w:val="0001122B"/>
    <w:rsid w:val="00044121"/>
    <w:rsid w:val="000520DB"/>
    <w:rsid w:val="00055FF8"/>
    <w:rsid w:val="00057399"/>
    <w:rsid w:val="00060192"/>
    <w:rsid w:val="00096D60"/>
    <w:rsid w:val="000A1B36"/>
    <w:rsid w:val="000A2EE3"/>
    <w:rsid w:val="000A778A"/>
    <w:rsid w:val="000B5A44"/>
    <w:rsid w:val="000D6B1F"/>
    <w:rsid w:val="000E0577"/>
    <w:rsid w:val="000E308A"/>
    <w:rsid w:val="000E36B4"/>
    <w:rsid w:val="000F0358"/>
    <w:rsid w:val="000F61C6"/>
    <w:rsid w:val="000F6699"/>
    <w:rsid w:val="0010525D"/>
    <w:rsid w:val="00142F1E"/>
    <w:rsid w:val="00150F74"/>
    <w:rsid w:val="00152AC5"/>
    <w:rsid w:val="0015615D"/>
    <w:rsid w:val="001602CF"/>
    <w:rsid w:val="0016060A"/>
    <w:rsid w:val="0016551A"/>
    <w:rsid w:val="00171B6E"/>
    <w:rsid w:val="00171C41"/>
    <w:rsid w:val="001830FD"/>
    <w:rsid w:val="001B77A7"/>
    <w:rsid w:val="001D3DF6"/>
    <w:rsid w:val="001E0C0C"/>
    <w:rsid w:val="001E6D55"/>
    <w:rsid w:val="0022143B"/>
    <w:rsid w:val="0022387E"/>
    <w:rsid w:val="002305BA"/>
    <w:rsid w:val="00235F06"/>
    <w:rsid w:val="00266EC9"/>
    <w:rsid w:val="0028481F"/>
    <w:rsid w:val="0028611D"/>
    <w:rsid w:val="002B1851"/>
    <w:rsid w:val="002B36DC"/>
    <w:rsid w:val="002C00BE"/>
    <w:rsid w:val="002D16C4"/>
    <w:rsid w:val="002D4898"/>
    <w:rsid w:val="002D65AD"/>
    <w:rsid w:val="002E5CC5"/>
    <w:rsid w:val="002F2682"/>
    <w:rsid w:val="002F4507"/>
    <w:rsid w:val="003078A1"/>
    <w:rsid w:val="003230F9"/>
    <w:rsid w:val="00333EC8"/>
    <w:rsid w:val="003433CE"/>
    <w:rsid w:val="0034345E"/>
    <w:rsid w:val="0035562E"/>
    <w:rsid w:val="00362058"/>
    <w:rsid w:val="00387526"/>
    <w:rsid w:val="00394CF9"/>
    <w:rsid w:val="003969F8"/>
    <w:rsid w:val="003C2FBB"/>
    <w:rsid w:val="003C485F"/>
    <w:rsid w:val="003D0DBA"/>
    <w:rsid w:val="003F220D"/>
    <w:rsid w:val="003F7BB3"/>
    <w:rsid w:val="00402B29"/>
    <w:rsid w:val="0041230C"/>
    <w:rsid w:val="0041543C"/>
    <w:rsid w:val="00436B1B"/>
    <w:rsid w:val="00453E31"/>
    <w:rsid w:val="00456926"/>
    <w:rsid w:val="00465258"/>
    <w:rsid w:val="00470A22"/>
    <w:rsid w:val="004712E7"/>
    <w:rsid w:val="00473E3B"/>
    <w:rsid w:val="00487C61"/>
    <w:rsid w:val="00490D47"/>
    <w:rsid w:val="00490EF7"/>
    <w:rsid w:val="004C17D9"/>
    <w:rsid w:val="004C471F"/>
    <w:rsid w:val="005060C4"/>
    <w:rsid w:val="00513F42"/>
    <w:rsid w:val="0052157C"/>
    <w:rsid w:val="00540AAC"/>
    <w:rsid w:val="00543133"/>
    <w:rsid w:val="00545A59"/>
    <w:rsid w:val="00553DE3"/>
    <w:rsid w:val="00554852"/>
    <w:rsid w:val="00570E9B"/>
    <w:rsid w:val="005A5C0D"/>
    <w:rsid w:val="005A7B21"/>
    <w:rsid w:val="005C2035"/>
    <w:rsid w:val="005C22FE"/>
    <w:rsid w:val="005C2EAF"/>
    <w:rsid w:val="005D791B"/>
    <w:rsid w:val="005E087B"/>
    <w:rsid w:val="005E3E6F"/>
    <w:rsid w:val="005F0376"/>
    <w:rsid w:val="00637292"/>
    <w:rsid w:val="0065068B"/>
    <w:rsid w:val="00676653"/>
    <w:rsid w:val="006B39FC"/>
    <w:rsid w:val="006B4BC3"/>
    <w:rsid w:val="006B4EE9"/>
    <w:rsid w:val="006E1C3A"/>
    <w:rsid w:val="006E2072"/>
    <w:rsid w:val="006E3EBC"/>
    <w:rsid w:val="006F11A9"/>
    <w:rsid w:val="006F6D80"/>
    <w:rsid w:val="00712883"/>
    <w:rsid w:val="00724A08"/>
    <w:rsid w:val="00725EC2"/>
    <w:rsid w:val="0073269B"/>
    <w:rsid w:val="00743899"/>
    <w:rsid w:val="007447CE"/>
    <w:rsid w:val="00746AAD"/>
    <w:rsid w:val="007510FB"/>
    <w:rsid w:val="007513E2"/>
    <w:rsid w:val="007528A2"/>
    <w:rsid w:val="00760545"/>
    <w:rsid w:val="0076439E"/>
    <w:rsid w:val="00767F5C"/>
    <w:rsid w:val="00786055"/>
    <w:rsid w:val="007927EA"/>
    <w:rsid w:val="007A083F"/>
    <w:rsid w:val="007B5199"/>
    <w:rsid w:val="007C0652"/>
    <w:rsid w:val="007C7896"/>
    <w:rsid w:val="007F1A29"/>
    <w:rsid w:val="007F3036"/>
    <w:rsid w:val="007F6691"/>
    <w:rsid w:val="0081163D"/>
    <w:rsid w:val="00836C89"/>
    <w:rsid w:val="0085278E"/>
    <w:rsid w:val="008724A9"/>
    <w:rsid w:val="00872B59"/>
    <w:rsid w:val="00880A2A"/>
    <w:rsid w:val="00886B01"/>
    <w:rsid w:val="00891416"/>
    <w:rsid w:val="008C19C4"/>
    <w:rsid w:val="008D1A55"/>
    <w:rsid w:val="008E60C0"/>
    <w:rsid w:val="008F0E9F"/>
    <w:rsid w:val="00906863"/>
    <w:rsid w:val="00916EEF"/>
    <w:rsid w:val="00933432"/>
    <w:rsid w:val="00944214"/>
    <w:rsid w:val="00953610"/>
    <w:rsid w:val="00961937"/>
    <w:rsid w:val="00964D4C"/>
    <w:rsid w:val="00991439"/>
    <w:rsid w:val="00993B67"/>
    <w:rsid w:val="00997FCB"/>
    <w:rsid w:val="009B28EE"/>
    <w:rsid w:val="009C7E01"/>
    <w:rsid w:val="009E7540"/>
    <w:rsid w:val="009F3ADC"/>
    <w:rsid w:val="00A01E5E"/>
    <w:rsid w:val="00A0298A"/>
    <w:rsid w:val="00A114B7"/>
    <w:rsid w:val="00A4122E"/>
    <w:rsid w:val="00A4453A"/>
    <w:rsid w:val="00A46462"/>
    <w:rsid w:val="00A86F7C"/>
    <w:rsid w:val="00A9201E"/>
    <w:rsid w:val="00AB40F1"/>
    <w:rsid w:val="00AE5C0B"/>
    <w:rsid w:val="00AE779A"/>
    <w:rsid w:val="00AF0329"/>
    <w:rsid w:val="00B008C8"/>
    <w:rsid w:val="00B05045"/>
    <w:rsid w:val="00B1580B"/>
    <w:rsid w:val="00B30B06"/>
    <w:rsid w:val="00B40B37"/>
    <w:rsid w:val="00B40DFB"/>
    <w:rsid w:val="00B468D6"/>
    <w:rsid w:val="00B76DE7"/>
    <w:rsid w:val="00B82435"/>
    <w:rsid w:val="00B876FA"/>
    <w:rsid w:val="00B950C9"/>
    <w:rsid w:val="00B97474"/>
    <w:rsid w:val="00BB25A4"/>
    <w:rsid w:val="00BB4229"/>
    <w:rsid w:val="00BB65BE"/>
    <w:rsid w:val="00BC5829"/>
    <w:rsid w:val="00C0739E"/>
    <w:rsid w:val="00C10581"/>
    <w:rsid w:val="00C10950"/>
    <w:rsid w:val="00C17EBA"/>
    <w:rsid w:val="00C314CA"/>
    <w:rsid w:val="00C323C4"/>
    <w:rsid w:val="00C35370"/>
    <w:rsid w:val="00C41E2B"/>
    <w:rsid w:val="00C70222"/>
    <w:rsid w:val="00CB1B8A"/>
    <w:rsid w:val="00CC540B"/>
    <w:rsid w:val="00CE03AF"/>
    <w:rsid w:val="00D042CF"/>
    <w:rsid w:val="00D214BC"/>
    <w:rsid w:val="00D47B07"/>
    <w:rsid w:val="00D54C0E"/>
    <w:rsid w:val="00D56A16"/>
    <w:rsid w:val="00D6070F"/>
    <w:rsid w:val="00D74E1D"/>
    <w:rsid w:val="00D932E0"/>
    <w:rsid w:val="00DA0359"/>
    <w:rsid w:val="00DA6DB2"/>
    <w:rsid w:val="00DB6E4D"/>
    <w:rsid w:val="00DC65AD"/>
    <w:rsid w:val="00DC7158"/>
    <w:rsid w:val="00DF060B"/>
    <w:rsid w:val="00E16BA5"/>
    <w:rsid w:val="00E31C7A"/>
    <w:rsid w:val="00E51415"/>
    <w:rsid w:val="00E61966"/>
    <w:rsid w:val="00E61B40"/>
    <w:rsid w:val="00E6758B"/>
    <w:rsid w:val="00E72C3C"/>
    <w:rsid w:val="00E80276"/>
    <w:rsid w:val="00E84E4F"/>
    <w:rsid w:val="00E927A9"/>
    <w:rsid w:val="00EA5AE6"/>
    <w:rsid w:val="00EC1E76"/>
    <w:rsid w:val="00EC227A"/>
    <w:rsid w:val="00EF1E5B"/>
    <w:rsid w:val="00EF2885"/>
    <w:rsid w:val="00F1453C"/>
    <w:rsid w:val="00F35CA3"/>
    <w:rsid w:val="00F42EC3"/>
    <w:rsid w:val="00F445FB"/>
    <w:rsid w:val="00F44884"/>
    <w:rsid w:val="00F60EDC"/>
    <w:rsid w:val="00F906CC"/>
    <w:rsid w:val="00F90931"/>
    <w:rsid w:val="00FC52CE"/>
    <w:rsid w:val="00FE0518"/>
    <w:rsid w:val="00FE6DB7"/>
    <w:rsid w:val="00FF3284"/>
    <w:rsid w:val="00FF47E0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F1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2F1E"/>
    <w:pPr>
      <w:spacing w:after="0" w:line="240" w:lineRule="auto"/>
    </w:pPr>
    <w:rPr>
      <w:rFonts w:eastAsiaTheme="minorEastAsia" w:cs="Times New Roman"/>
    </w:rPr>
  </w:style>
  <w:style w:type="character" w:styleId="a4">
    <w:name w:val="Strong"/>
    <w:basedOn w:val="a0"/>
    <w:uiPriority w:val="22"/>
    <w:qFormat/>
    <w:rsid w:val="000F0358"/>
    <w:rPr>
      <w:b/>
      <w:bCs/>
    </w:rPr>
  </w:style>
  <w:style w:type="character" w:styleId="a5">
    <w:name w:val="Hyperlink"/>
    <w:basedOn w:val="a0"/>
    <w:uiPriority w:val="99"/>
    <w:semiHidden/>
    <w:unhideWhenUsed/>
    <w:rsid w:val="000F035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76653"/>
    <w:pPr>
      <w:ind w:left="720"/>
      <w:contextualSpacing/>
    </w:pPr>
  </w:style>
  <w:style w:type="table" w:styleId="a7">
    <w:name w:val="Table Grid"/>
    <w:basedOn w:val="a1"/>
    <w:uiPriority w:val="59"/>
    <w:rsid w:val="001606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9F3ADC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3">
    <w:name w:val="Основной текст3"/>
    <w:basedOn w:val="a"/>
    <w:rsid w:val="009F3ADC"/>
    <w:pPr>
      <w:widowControl w:val="0"/>
      <w:shd w:val="clear" w:color="auto" w:fill="FFFFFF"/>
      <w:spacing w:after="720" w:line="322" w:lineRule="exact"/>
      <w:jc w:val="both"/>
    </w:pPr>
    <w:rPr>
      <w:rFonts w:ascii="Times New Roman" w:eastAsia="Times New Roman" w:hAnsi="Times New Roman"/>
      <w:color w:val="000000"/>
      <w:sz w:val="26"/>
      <w:szCs w:val="26"/>
    </w:rPr>
  </w:style>
  <w:style w:type="character" w:customStyle="1" w:styleId="2">
    <w:name w:val="Основной текст (2)_"/>
    <w:link w:val="20"/>
    <w:locked/>
    <w:rsid w:val="009F3AD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F3ADC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/>
      <w:b/>
      <w:bCs/>
      <w:sz w:val="26"/>
      <w:szCs w:val="26"/>
      <w:lang w:eastAsia="en-US"/>
    </w:rPr>
  </w:style>
  <w:style w:type="paragraph" w:styleId="a8">
    <w:name w:val="header"/>
    <w:basedOn w:val="a"/>
    <w:link w:val="a9"/>
    <w:uiPriority w:val="99"/>
    <w:unhideWhenUsed/>
    <w:rsid w:val="003C2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C2FBB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3C2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C2FBB"/>
    <w:rPr>
      <w:rFonts w:eastAsiaTheme="minorEastAsia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06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060C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F1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2F1E"/>
    <w:pPr>
      <w:spacing w:after="0" w:line="240" w:lineRule="auto"/>
    </w:pPr>
    <w:rPr>
      <w:rFonts w:eastAsiaTheme="minorEastAsia" w:cs="Times New Roman"/>
    </w:rPr>
  </w:style>
  <w:style w:type="character" w:styleId="a4">
    <w:name w:val="Strong"/>
    <w:basedOn w:val="a0"/>
    <w:uiPriority w:val="22"/>
    <w:qFormat/>
    <w:rsid w:val="000F0358"/>
    <w:rPr>
      <w:b/>
      <w:bCs/>
    </w:rPr>
  </w:style>
  <w:style w:type="character" w:styleId="a5">
    <w:name w:val="Hyperlink"/>
    <w:basedOn w:val="a0"/>
    <w:uiPriority w:val="99"/>
    <w:semiHidden/>
    <w:unhideWhenUsed/>
    <w:rsid w:val="000F035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76653"/>
    <w:pPr>
      <w:ind w:left="720"/>
      <w:contextualSpacing/>
    </w:pPr>
  </w:style>
  <w:style w:type="table" w:styleId="a7">
    <w:name w:val="Table Grid"/>
    <w:basedOn w:val="a1"/>
    <w:uiPriority w:val="59"/>
    <w:rsid w:val="001606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9F3ADC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3">
    <w:name w:val="Основной текст3"/>
    <w:basedOn w:val="a"/>
    <w:rsid w:val="009F3ADC"/>
    <w:pPr>
      <w:widowControl w:val="0"/>
      <w:shd w:val="clear" w:color="auto" w:fill="FFFFFF"/>
      <w:spacing w:after="720" w:line="322" w:lineRule="exact"/>
      <w:jc w:val="both"/>
    </w:pPr>
    <w:rPr>
      <w:rFonts w:ascii="Times New Roman" w:eastAsia="Times New Roman" w:hAnsi="Times New Roman"/>
      <w:color w:val="000000"/>
      <w:sz w:val="26"/>
      <w:szCs w:val="26"/>
    </w:rPr>
  </w:style>
  <w:style w:type="character" w:customStyle="1" w:styleId="2">
    <w:name w:val="Основной текст (2)_"/>
    <w:link w:val="20"/>
    <w:locked/>
    <w:rsid w:val="009F3AD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F3ADC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/>
      <w:b/>
      <w:bCs/>
      <w:sz w:val="26"/>
      <w:szCs w:val="26"/>
      <w:lang w:eastAsia="en-US"/>
    </w:rPr>
  </w:style>
  <w:style w:type="paragraph" w:styleId="a8">
    <w:name w:val="header"/>
    <w:basedOn w:val="a"/>
    <w:link w:val="a9"/>
    <w:uiPriority w:val="99"/>
    <w:unhideWhenUsed/>
    <w:rsid w:val="003C2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C2FBB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3C2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C2FBB"/>
    <w:rPr>
      <w:rFonts w:eastAsiaTheme="minorEastAsia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06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060C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Айнура К. Усеналиева</cp:lastModifiedBy>
  <cp:revision>13</cp:revision>
  <cp:lastPrinted>2019-12-19T05:41:00Z</cp:lastPrinted>
  <dcterms:created xsi:type="dcterms:W3CDTF">2019-12-06T08:40:00Z</dcterms:created>
  <dcterms:modified xsi:type="dcterms:W3CDTF">2019-12-19T05:41:00Z</dcterms:modified>
</cp:coreProperties>
</file>